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2C37B" w14:textId="5D0E3975" w:rsidR="00EB66A1" w:rsidRDefault="00EB66A1" w:rsidP="00E33187">
      <w:pPr>
        <w:rPr>
          <w:b/>
          <w:bCs/>
          <w:sz w:val="28"/>
          <w:szCs w:val="28"/>
        </w:rPr>
      </w:pPr>
      <w:r>
        <w:rPr>
          <w:noProof/>
          <w:sz w:val="24"/>
          <w:szCs w:val="24"/>
        </w:rPr>
        <w:drawing>
          <wp:anchor distT="0" distB="0" distL="114300" distR="114300" simplePos="0" relativeHeight="251659264" behindDoc="0" locked="0" layoutInCell="1" allowOverlap="1" wp14:anchorId="2582AA48" wp14:editId="05BF2E93">
            <wp:simplePos x="0" y="0"/>
            <wp:positionH relativeFrom="margin">
              <wp:align>center</wp:align>
            </wp:positionH>
            <wp:positionV relativeFrom="paragraph">
              <wp:posOffset>-645160</wp:posOffset>
            </wp:positionV>
            <wp:extent cx="2345690" cy="806412"/>
            <wp:effectExtent l="0" t="0" r="0" b="0"/>
            <wp:wrapNone/>
            <wp:docPr id="1214515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45690" cy="8064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0649AA" w14:textId="2EC86DD4" w:rsidR="00E33187" w:rsidRPr="00EB66A1" w:rsidRDefault="00E33187" w:rsidP="00E33187">
      <w:pPr>
        <w:rPr>
          <w:b/>
          <w:bCs/>
          <w:color w:val="002060"/>
          <w:sz w:val="28"/>
          <w:szCs w:val="28"/>
        </w:rPr>
      </w:pPr>
      <w:r w:rsidRPr="00EB66A1">
        <w:rPr>
          <w:b/>
          <w:bCs/>
          <w:color w:val="002060"/>
          <w:sz w:val="28"/>
          <w:szCs w:val="28"/>
        </w:rPr>
        <w:t xml:space="preserve">Moving Jobs: Embracing Change and Leaning </w:t>
      </w:r>
      <w:proofErr w:type="gramStart"/>
      <w:r w:rsidRPr="00EB66A1">
        <w:rPr>
          <w:b/>
          <w:bCs/>
          <w:color w:val="002060"/>
          <w:sz w:val="28"/>
          <w:szCs w:val="28"/>
        </w:rPr>
        <w:t>Into</w:t>
      </w:r>
      <w:proofErr w:type="gramEnd"/>
      <w:r w:rsidRPr="00EB66A1">
        <w:rPr>
          <w:b/>
          <w:bCs/>
          <w:color w:val="002060"/>
          <w:sz w:val="28"/>
          <w:szCs w:val="28"/>
        </w:rPr>
        <w:t xml:space="preserve"> Fear</w:t>
      </w:r>
    </w:p>
    <w:p w14:paraId="3D44DFB7" w14:textId="77777777" w:rsidR="00E33187" w:rsidRPr="00E33187" w:rsidRDefault="00E33187" w:rsidP="00E33187">
      <w:pPr>
        <w:rPr>
          <w:sz w:val="24"/>
          <w:szCs w:val="24"/>
        </w:rPr>
      </w:pPr>
      <w:r w:rsidRPr="00E33187">
        <w:rPr>
          <w:sz w:val="24"/>
          <w:szCs w:val="24"/>
        </w:rPr>
        <w:t xml:space="preserve">Change is scary. I get it. Walking away from a job, even one that no longer serves you, can feel like stepping off a ledge into the unknown. But here’s the truth—growth doesn’t happen by standing still. If you want to move forward in life and in your career, you </w:t>
      </w:r>
      <w:proofErr w:type="gramStart"/>
      <w:r w:rsidRPr="00E33187">
        <w:rPr>
          <w:sz w:val="24"/>
          <w:szCs w:val="24"/>
        </w:rPr>
        <w:t>have to</w:t>
      </w:r>
      <w:proofErr w:type="gramEnd"/>
      <w:r w:rsidRPr="00E33187">
        <w:rPr>
          <w:sz w:val="24"/>
          <w:szCs w:val="24"/>
        </w:rPr>
        <w:t xml:space="preserve"> embrace endings, lean into your fears, and trust that something better is waiting on the other side.</w:t>
      </w:r>
    </w:p>
    <w:p w14:paraId="16474AF9" w14:textId="007177C0" w:rsidR="00E33187" w:rsidRPr="00E33187" w:rsidRDefault="00E33187" w:rsidP="00E33187">
      <w:pPr>
        <w:rPr>
          <w:sz w:val="24"/>
          <w:szCs w:val="24"/>
        </w:rPr>
      </w:pPr>
      <w:r w:rsidRPr="00E33187">
        <w:rPr>
          <w:sz w:val="24"/>
          <w:szCs w:val="24"/>
        </w:rPr>
        <w:t>If you’ve been feeling stuck, unhappy, or like you’re just going through the motions at work, it’s time to stop ignoring that feeling. You don’t grow by clinging to what’s comfortable. You grow by making bold moves.</w:t>
      </w:r>
    </w:p>
    <w:p w14:paraId="4813DD9E" w14:textId="77777777" w:rsidR="00E33187" w:rsidRPr="00E33187" w:rsidRDefault="00E33187" w:rsidP="00E33187">
      <w:pPr>
        <w:rPr>
          <w:b/>
          <w:bCs/>
          <w:sz w:val="24"/>
          <w:szCs w:val="24"/>
        </w:rPr>
      </w:pPr>
      <w:r w:rsidRPr="00E33187">
        <w:rPr>
          <w:b/>
          <w:bCs/>
          <w:sz w:val="24"/>
          <w:szCs w:val="24"/>
        </w:rPr>
        <w:t>Lessons to Take With You When Thinking About Moving Jobs</w:t>
      </w:r>
    </w:p>
    <w:p w14:paraId="3D29C1DA" w14:textId="77777777" w:rsidR="00E33187" w:rsidRPr="00EB66A1" w:rsidRDefault="00E33187" w:rsidP="00E33187">
      <w:pPr>
        <w:rPr>
          <w:b/>
          <w:bCs/>
          <w:color w:val="002060"/>
          <w:sz w:val="24"/>
          <w:szCs w:val="24"/>
        </w:rPr>
      </w:pPr>
      <w:r w:rsidRPr="00EB66A1">
        <w:rPr>
          <w:b/>
          <w:bCs/>
          <w:color w:val="002060"/>
          <w:sz w:val="24"/>
          <w:szCs w:val="24"/>
        </w:rPr>
        <w:t>1. Endings Are a Natural Part of Growth</w:t>
      </w:r>
    </w:p>
    <w:p w14:paraId="05FE9EAB" w14:textId="3B11699E" w:rsidR="00E33187" w:rsidRPr="00E33187" w:rsidRDefault="00E33187" w:rsidP="00E33187">
      <w:pPr>
        <w:rPr>
          <w:sz w:val="24"/>
          <w:szCs w:val="24"/>
        </w:rPr>
      </w:pPr>
      <w:r w:rsidRPr="00E33187">
        <w:rPr>
          <w:sz w:val="24"/>
          <w:szCs w:val="24"/>
        </w:rPr>
        <w:t>Just like seasons change, your career evolves too. Jobs have their time—some serve you for years, others for only a short while. Recognising when a role has run its course is a sign of strength, not failure. Moving on isn’t quitting; it’s making room for something better.</w:t>
      </w:r>
    </w:p>
    <w:p w14:paraId="1419AAC4" w14:textId="77777777" w:rsidR="00E33187" w:rsidRPr="00EB66A1" w:rsidRDefault="00E33187" w:rsidP="00E33187">
      <w:pPr>
        <w:rPr>
          <w:b/>
          <w:bCs/>
          <w:color w:val="002060"/>
          <w:sz w:val="24"/>
          <w:szCs w:val="24"/>
        </w:rPr>
      </w:pPr>
      <w:r w:rsidRPr="00EB66A1">
        <w:rPr>
          <w:b/>
          <w:bCs/>
          <w:color w:val="002060"/>
          <w:sz w:val="24"/>
          <w:szCs w:val="24"/>
        </w:rPr>
        <w:t>2. Cutting the Dead Weight Helps You Thrive</w:t>
      </w:r>
    </w:p>
    <w:p w14:paraId="37B8CDDC" w14:textId="1275425D" w:rsidR="00E33187" w:rsidRPr="00E33187" w:rsidRDefault="00E33187" w:rsidP="00E33187">
      <w:pPr>
        <w:rPr>
          <w:sz w:val="24"/>
          <w:szCs w:val="24"/>
        </w:rPr>
      </w:pPr>
      <w:r w:rsidRPr="00E33187">
        <w:rPr>
          <w:sz w:val="24"/>
          <w:szCs w:val="24"/>
        </w:rPr>
        <w:t>Ever seen a plant that’s been pruned? It looks rough at first, but soon enough, it grows back stronger than ever. The same applies to your career. Holding onto a job that no longer excites, challenges, or supports you will only hold you back. Prune away what no longer serves you so you can focus on what will.</w:t>
      </w:r>
    </w:p>
    <w:p w14:paraId="47BE54A7" w14:textId="2610FA23" w:rsidR="00E33187" w:rsidRPr="00EB66A1" w:rsidRDefault="00E33187" w:rsidP="00E33187">
      <w:pPr>
        <w:rPr>
          <w:b/>
          <w:bCs/>
          <w:color w:val="002060"/>
          <w:sz w:val="24"/>
          <w:szCs w:val="24"/>
        </w:rPr>
      </w:pPr>
      <w:r w:rsidRPr="00EB66A1">
        <w:rPr>
          <w:b/>
          <w:bCs/>
          <w:color w:val="002060"/>
          <w:sz w:val="24"/>
          <w:szCs w:val="24"/>
        </w:rPr>
        <w:t>3. Not Everything Is Meant to Be Fixed</w:t>
      </w:r>
    </w:p>
    <w:p w14:paraId="6BC25B70" w14:textId="77777777" w:rsidR="00E33187" w:rsidRPr="00E33187" w:rsidRDefault="00E33187" w:rsidP="00E33187">
      <w:pPr>
        <w:rPr>
          <w:sz w:val="24"/>
          <w:szCs w:val="24"/>
        </w:rPr>
      </w:pPr>
      <w:r w:rsidRPr="00E33187">
        <w:rPr>
          <w:sz w:val="24"/>
          <w:szCs w:val="24"/>
        </w:rPr>
        <w:t>You’ve given it your best. You’ve tried to make it work. But some jobs just aren’t meant to be salvaged. If you’re constantly battling poor management, toxic culture, or a lack of opportunities, it’s not on you to fix it. It’s on you to recognise that you deserve better.</w:t>
      </w:r>
    </w:p>
    <w:p w14:paraId="1A3AD08D" w14:textId="77777777" w:rsidR="00E33187" w:rsidRPr="00EB66A1" w:rsidRDefault="00E33187" w:rsidP="00E33187">
      <w:pPr>
        <w:rPr>
          <w:b/>
          <w:bCs/>
          <w:color w:val="002060"/>
          <w:sz w:val="24"/>
          <w:szCs w:val="24"/>
        </w:rPr>
      </w:pPr>
      <w:r w:rsidRPr="00EB66A1">
        <w:rPr>
          <w:b/>
          <w:bCs/>
          <w:color w:val="002060"/>
          <w:sz w:val="24"/>
          <w:szCs w:val="24"/>
        </w:rPr>
        <w:t>4. Don’t Get Stuck in False Hope</w:t>
      </w:r>
    </w:p>
    <w:p w14:paraId="5D5F643F" w14:textId="43DA2DB3" w:rsidR="00E33187" w:rsidRPr="00E33187" w:rsidRDefault="00E33187" w:rsidP="00E33187">
      <w:pPr>
        <w:rPr>
          <w:sz w:val="24"/>
          <w:szCs w:val="24"/>
        </w:rPr>
      </w:pPr>
      <w:r w:rsidRPr="00E33187">
        <w:rPr>
          <w:sz w:val="24"/>
          <w:szCs w:val="24"/>
        </w:rPr>
        <w:t xml:space="preserve">Ever found yourself thinking, </w:t>
      </w:r>
      <w:r w:rsidRPr="00E33187">
        <w:rPr>
          <w:i/>
          <w:iCs/>
          <w:sz w:val="24"/>
          <w:szCs w:val="24"/>
        </w:rPr>
        <w:t>"Maybe things will get better if I just stick it out?"</w:t>
      </w:r>
      <w:r w:rsidRPr="00E33187">
        <w:rPr>
          <w:sz w:val="24"/>
          <w:szCs w:val="24"/>
        </w:rPr>
        <w:t xml:space="preserve"> Hope is great—but false hope is dangerous. If the same problems keep repeating, if the same frustrations keep draining you, it’s time to stop waiting for change and start making it happen.</w:t>
      </w:r>
    </w:p>
    <w:p w14:paraId="2F95B97A" w14:textId="1FF05D88" w:rsidR="00E33187" w:rsidRPr="00EB66A1" w:rsidRDefault="00E33187" w:rsidP="00E33187">
      <w:pPr>
        <w:rPr>
          <w:b/>
          <w:bCs/>
          <w:color w:val="002060"/>
          <w:sz w:val="24"/>
          <w:szCs w:val="24"/>
        </w:rPr>
      </w:pPr>
      <w:r w:rsidRPr="00EB66A1">
        <w:rPr>
          <w:b/>
          <w:bCs/>
          <w:color w:val="002060"/>
          <w:sz w:val="24"/>
          <w:szCs w:val="24"/>
        </w:rPr>
        <w:t>5. Boundaries Protect Your Future</w:t>
      </w:r>
    </w:p>
    <w:p w14:paraId="1DF94913" w14:textId="16555C89" w:rsidR="00E33187" w:rsidRPr="00E33187" w:rsidRDefault="00E33187" w:rsidP="00E33187">
      <w:pPr>
        <w:rPr>
          <w:sz w:val="24"/>
          <w:szCs w:val="24"/>
        </w:rPr>
      </w:pPr>
      <w:r w:rsidRPr="00E33187">
        <w:rPr>
          <w:sz w:val="24"/>
          <w:szCs w:val="24"/>
        </w:rPr>
        <w:t xml:space="preserve">Leaving a job is one of the biggest boundary-setting moves you can make. You’re </w:t>
      </w:r>
      <w:proofErr w:type="gramStart"/>
      <w:r w:rsidRPr="00E33187">
        <w:rPr>
          <w:sz w:val="24"/>
          <w:szCs w:val="24"/>
        </w:rPr>
        <w:t>saying</w:t>
      </w:r>
      <w:proofErr w:type="gramEnd"/>
      <w:r w:rsidRPr="00E33187">
        <w:rPr>
          <w:sz w:val="24"/>
          <w:szCs w:val="24"/>
        </w:rPr>
        <w:t xml:space="preserve"> </w:t>
      </w:r>
      <w:r w:rsidRPr="00E33187">
        <w:rPr>
          <w:i/>
          <w:iCs/>
          <w:sz w:val="24"/>
          <w:szCs w:val="24"/>
        </w:rPr>
        <w:t>"I won’t settle for less than I deserve."</w:t>
      </w:r>
      <w:r w:rsidRPr="00E33187">
        <w:rPr>
          <w:sz w:val="24"/>
          <w:szCs w:val="24"/>
        </w:rPr>
        <w:t xml:space="preserve"> Whether it’s stepping away from a toxic boss, poor pay, or a lack of respect, setting that boundary ensures your future career is built on the right foundations.</w:t>
      </w:r>
    </w:p>
    <w:p w14:paraId="2EDE7B0B" w14:textId="55C3BC22" w:rsidR="00EB66A1" w:rsidRDefault="00EB66A1" w:rsidP="00E33187">
      <w:pPr>
        <w:rPr>
          <w:b/>
          <w:bCs/>
          <w:sz w:val="24"/>
          <w:szCs w:val="24"/>
        </w:rPr>
      </w:pPr>
      <w:r>
        <w:rPr>
          <w:noProof/>
        </w:rPr>
        <w:drawing>
          <wp:anchor distT="0" distB="0" distL="114300" distR="114300" simplePos="0" relativeHeight="251661312" behindDoc="1" locked="0" layoutInCell="1" allowOverlap="1" wp14:anchorId="71FC5D0A" wp14:editId="18EF52ED">
            <wp:simplePos x="0" y="0"/>
            <wp:positionH relativeFrom="page">
              <wp:posOffset>28575</wp:posOffset>
            </wp:positionH>
            <wp:positionV relativeFrom="paragraph">
              <wp:posOffset>242570</wp:posOffset>
            </wp:positionV>
            <wp:extent cx="7560945" cy="901700"/>
            <wp:effectExtent l="0" t="0" r="1905" b="0"/>
            <wp:wrapNone/>
            <wp:docPr id="15598342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34291" name="Picture 1559834291"/>
                    <pic:cNvPicPr/>
                  </pic:nvPicPr>
                  <pic:blipFill>
                    <a:blip r:embed="rId5">
                      <a:extLst>
                        <a:ext uri="{28A0092B-C50C-407E-A947-70E740481C1C}">
                          <a14:useLocalDpi xmlns:a14="http://schemas.microsoft.com/office/drawing/2010/main" val="0"/>
                        </a:ext>
                      </a:extLst>
                    </a:blip>
                    <a:stretch>
                      <a:fillRect/>
                    </a:stretch>
                  </pic:blipFill>
                  <pic:spPr>
                    <a:xfrm>
                      <a:off x="0" y="0"/>
                      <a:ext cx="7560945" cy="901700"/>
                    </a:xfrm>
                    <a:prstGeom prst="rect">
                      <a:avLst/>
                    </a:prstGeom>
                  </pic:spPr>
                </pic:pic>
              </a:graphicData>
            </a:graphic>
            <wp14:sizeRelH relativeFrom="margin">
              <wp14:pctWidth>0</wp14:pctWidth>
            </wp14:sizeRelH>
            <wp14:sizeRelV relativeFrom="margin">
              <wp14:pctHeight>0</wp14:pctHeight>
            </wp14:sizeRelV>
          </wp:anchor>
        </w:drawing>
      </w:r>
    </w:p>
    <w:p w14:paraId="7F7529E0" w14:textId="0FA4585C" w:rsidR="00E33187" w:rsidRPr="00EB66A1" w:rsidRDefault="00E33187" w:rsidP="00E33187">
      <w:pPr>
        <w:rPr>
          <w:b/>
          <w:bCs/>
          <w:color w:val="002060"/>
          <w:sz w:val="24"/>
          <w:szCs w:val="24"/>
        </w:rPr>
      </w:pPr>
      <w:r w:rsidRPr="00EB66A1">
        <w:rPr>
          <w:b/>
          <w:bCs/>
          <w:color w:val="002060"/>
          <w:sz w:val="24"/>
          <w:szCs w:val="24"/>
        </w:rPr>
        <w:lastRenderedPageBreak/>
        <w:t xml:space="preserve">6. Be Honest </w:t>
      </w:r>
      <w:proofErr w:type="gramStart"/>
      <w:r w:rsidRPr="00EB66A1">
        <w:rPr>
          <w:b/>
          <w:bCs/>
          <w:color w:val="002060"/>
          <w:sz w:val="24"/>
          <w:szCs w:val="24"/>
        </w:rPr>
        <w:t>With</w:t>
      </w:r>
      <w:proofErr w:type="gramEnd"/>
      <w:r w:rsidRPr="00EB66A1">
        <w:rPr>
          <w:b/>
          <w:bCs/>
          <w:color w:val="002060"/>
          <w:sz w:val="24"/>
          <w:szCs w:val="24"/>
        </w:rPr>
        <w:t xml:space="preserve"> Yourself</w:t>
      </w:r>
    </w:p>
    <w:p w14:paraId="4CD47D9F" w14:textId="77777777" w:rsidR="00E33187" w:rsidRPr="00E33187" w:rsidRDefault="00E33187" w:rsidP="00E33187">
      <w:pPr>
        <w:rPr>
          <w:sz w:val="24"/>
          <w:szCs w:val="24"/>
        </w:rPr>
      </w:pPr>
      <w:r w:rsidRPr="00E33187">
        <w:rPr>
          <w:sz w:val="24"/>
          <w:szCs w:val="24"/>
        </w:rPr>
        <w:t xml:space="preserve">Take a step back and ask: </w:t>
      </w:r>
      <w:r w:rsidRPr="00E33187">
        <w:rPr>
          <w:i/>
          <w:iCs/>
          <w:sz w:val="24"/>
          <w:szCs w:val="24"/>
        </w:rPr>
        <w:t>"Am I happy? Am I growing? Is this job taking me where I want to go?"</w:t>
      </w:r>
      <w:r w:rsidRPr="00E33187">
        <w:rPr>
          <w:sz w:val="24"/>
          <w:szCs w:val="24"/>
        </w:rPr>
        <w:t xml:space="preserve"> If the answer is no, then deep down, you already know what you need to do. Don’t ignore that inner voice—it’s trying to push you toward something better.</w:t>
      </w:r>
    </w:p>
    <w:p w14:paraId="0EE4115C" w14:textId="77777777" w:rsidR="00E33187" w:rsidRPr="00EB66A1" w:rsidRDefault="00E33187" w:rsidP="00E33187">
      <w:pPr>
        <w:rPr>
          <w:b/>
          <w:bCs/>
          <w:color w:val="002060"/>
          <w:sz w:val="24"/>
          <w:szCs w:val="24"/>
        </w:rPr>
      </w:pPr>
      <w:r w:rsidRPr="00EB66A1">
        <w:rPr>
          <w:b/>
          <w:bCs/>
          <w:color w:val="002060"/>
          <w:sz w:val="24"/>
          <w:szCs w:val="24"/>
        </w:rPr>
        <w:t>7. The Pain of Leaving Is Temporary—The Benefits Are Long-Term</w:t>
      </w:r>
    </w:p>
    <w:p w14:paraId="5E7AACAB" w14:textId="77777777" w:rsidR="00E33187" w:rsidRPr="00E33187" w:rsidRDefault="00E33187" w:rsidP="00E33187">
      <w:pPr>
        <w:rPr>
          <w:sz w:val="24"/>
          <w:szCs w:val="24"/>
        </w:rPr>
      </w:pPr>
      <w:r w:rsidRPr="00E33187">
        <w:rPr>
          <w:sz w:val="24"/>
          <w:szCs w:val="24"/>
        </w:rPr>
        <w:t>Change is uncomfortable. Leaving a job can bring uncertainty, stress, and a fear of the unknown. But that fear? It fades. And what replaces it is excitement, new opportunities, and the realisation that you made the right call. Growth always comes with discomfort—don’t let short-term fear stop you from long-term success.</w:t>
      </w:r>
    </w:p>
    <w:p w14:paraId="233F0972" w14:textId="77777777" w:rsidR="00E33187" w:rsidRPr="00EB66A1" w:rsidRDefault="00E33187" w:rsidP="00E33187">
      <w:pPr>
        <w:rPr>
          <w:b/>
          <w:bCs/>
          <w:color w:val="002060"/>
          <w:sz w:val="24"/>
          <w:szCs w:val="24"/>
        </w:rPr>
      </w:pPr>
      <w:r w:rsidRPr="00EB66A1">
        <w:rPr>
          <w:b/>
          <w:bCs/>
          <w:color w:val="002060"/>
          <w:sz w:val="24"/>
          <w:szCs w:val="24"/>
        </w:rPr>
        <w:t>8. Courage Is the Price of Progress</w:t>
      </w:r>
    </w:p>
    <w:p w14:paraId="445A0E6A" w14:textId="77777777" w:rsidR="00E33187" w:rsidRPr="00E33187" w:rsidRDefault="00E33187" w:rsidP="00E33187">
      <w:pPr>
        <w:rPr>
          <w:sz w:val="24"/>
          <w:szCs w:val="24"/>
        </w:rPr>
      </w:pPr>
      <w:r w:rsidRPr="00E33187">
        <w:rPr>
          <w:sz w:val="24"/>
          <w:szCs w:val="24"/>
        </w:rPr>
        <w:t>No great career move comes without a moment of fear. Every promotion, every industry switch, every bold decision requires courage. And here’s the thing—you already have it in you. You’ve faced challenges before. You’ve adapted before. You can do this.</w:t>
      </w:r>
    </w:p>
    <w:p w14:paraId="4DE7D498" w14:textId="77777777" w:rsidR="00E33187" w:rsidRPr="00EB66A1" w:rsidRDefault="00E33187" w:rsidP="00E33187">
      <w:pPr>
        <w:rPr>
          <w:b/>
          <w:bCs/>
          <w:color w:val="002060"/>
          <w:sz w:val="24"/>
          <w:szCs w:val="24"/>
        </w:rPr>
      </w:pPr>
      <w:r w:rsidRPr="00EB66A1">
        <w:rPr>
          <w:b/>
          <w:bCs/>
          <w:color w:val="002060"/>
          <w:sz w:val="24"/>
          <w:szCs w:val="24"/>
        </w:rPr>
        <w:t>The Bottom Line</w:t>
      </w:r>
    </w:p>
    <w:p w14:paraId="51D3AE20" w14:textId="77777777" w:rsidR="00E33187" w:rsidRPr="00E33187" w:rsidRDefault="00E33187" w:rsidP="00E33187">
      <w:pPr>
        <w:rPr>
          <w:sz w:val="24"/>
          <w:szCs w:val="24"/>
        </w:rPr>
      </w:pPr>
      <w:r w:rsidRPr="00E33187">
        <w:rPr>
          <w:sz w:val="24"/>
          <w:szCs w:val="24"/>
        </w:rPr>
        <w:t xml:space="preserve">If you’re reading this and thinking, </w:t>
      </w:r>
      <w:r w:rsidRPr="00E33187">
        <w:rPr>
          <w:i/>
          <w:iCs/>
          <w:sz w:val="24"/>
          <w:szCs w:val="24"/>
        </w:rPr>
        <w:t>"This is me,"</w:t>
      </w:r>
      <w:r w:rsidRPr="00E33187">
        <w:rPr>
          <w:sz w:val="24"/>
          <w:szCs w:val="24"/>
        </w:rPr>
        <w:t xml:space="preserve"> then maybe it’s time for a change. Maybe it’s time to stop waiting and start moving. Don’t let fear keep you where you don’t belong. The best version of you is waiting on the other side of that decision.</w:t>
      </w:r>
    </w:p>
    <w:p w14:paraId="6656456B" w14:textId="401E3079" w:rsidR="00E33187" w:rsidRPr="00E33187" w:rsidRDefault="00E33187" w:rsidP="00E33187">
      <w:pPr>
        <w:rPr>
          <w:sz w:val="24"/>
          <w:szCs w:val="24"/>
        </w:rPr>
      </w:pPr>
      <w:r w:rsidRPr="00E33187">
        <w:rPr>
          <w:sz w:val="24"/>
          <w:szCs w:val="24"/>
        </w:rPr>
        <w:t>So, take the step. Lean into the fear. Your future self will thank you.</w:t>
      </w:r>
    </w:p>
    <w:p w14:paraId="15B0A6BD" w14:textId="51154AB4" w:rsidR="00262835" w:rsidRDefault="00EB66A1">
      <w:r>
        <w:rPr>
          <w:noProof/>
        </w:rPr>
        <w:drawing>
          <wp:anchor distT="0" distB="0" distL="114300" distR="114300" simplePos="0" relativeHeight="251663360" behindDoc="1" locked="0" layoutInCell="1" allowOverlap="1" wp14:anchorId="6186A3D7" wp14:editId="29C58037">
            <wp:simplePos x="0" y="0"/>
            <wp:positionH relativeFrom="page">
              <wp:posOffset>0</wp:posOffset>
            </wp:positionH>
            <wp:positionV relativeFrom="paragraph">
              <wp:posOffset>4330065</wp:posOffset>
            </wp:positionV>
            <wp:extent cx="7560945" cy="901700"/>
            <wp:effectExtent l="0" t="0" r="1905" b="0"/>
            <wp:wrapNone/>
            <wp:docPr id="8935964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34291" name="Picture 1559834291"/>
                    <pic:cNvPicPr/>
                  </pic:nvPicPr>
                  <pic:blipFill>
                    <a:blip r:embed="rId5">
                      <a:extLst>
                        <a:ext uri="{28A0092B-C50C-407E-A947-70E740481C1C}">
                          <a14:useLocalDpi xmlns:a14="http://schemas.microsoft.com/office/drawing/2010/main" val="0"/>
                        </a:ext>
                      </a:extLst>
                    </a:blip>
                    <a:stretch>
                      <a:fillRect/>
                    </a:stretch>
                  </pic:blipFill>
                  <pic:spPr>
                    <a:xfrm>
                      <a:off x="0" y="0"/>
                      <a:ext cx="7560945" cy="901700"/>
                    </a:xfrm>
                    <a:prstGeom prst="rect">
                      <a:avLst/>
                    </a:prstGeom>
                  </pic:spPr>
                </pic:pic>
              </a:graphicData>
            </a:graphic>
            <wp14:sizeRelH relativeFrom="margin">
              <wp14:pctWidth>0</wp14:pctWidth>
            </wp14:sizeRelH>
            <wp14:sizeRelV relativeFrom="margin">
              <wp14:pctHeight>0</wp14:pctHeight>
            </wp14:sizeRelV>
          </wp:anchor>
        </w:drawing>
      </w:r>
    </w:p>
    <w:sectPr w:rsidR="002628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87"/>
    <w:rsid w:val="00240822"/>
    <w:rsid w:val="00262835"/>
    <w:rsid w:val="00500D7E"/>
    <w:rsid w:val="005D14BE"/>
    <w:rsid w:val="00610F7A"/>
    <w:rsid w:val="006E43D2"/>
    <w:rsid w:val="008D5EEB"/>
    <w:rsid w:val="00E33187"/>
    <w:rsid w:val="00EB6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B6C5"/>
  <w15:chartTrackingRefBased/>
  <w15:docId w15:val="{A95CBEE2-6BC5-4B5B-B9A4-DB741566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3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1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1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1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1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1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1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1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1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1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1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187"/>
    <w:rPr>
      <w:rFonts w:eastAsiaTheme="majorEastAsia" w:cstheme="majorBidi"/>
      <w:color w:val="272727" w:themeColor="text1" w:themeTint="D8"/>
    </w:rPr>
  </w:style>
  <w:style w:type="paragraph" w:styleId="Title">
    <w:name w:val="Title"/>
    <w:basedOn w:val="Normal"/>
    <w:next w:val="Normal"/>
    <w:link w:val="TitleChar"/>
    <w:uiPriority w:val="10"/>
    <w:qFormat/>
    <w:rsid w:val="00E33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1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187"/>
    <w:pPr>
      <w:spacing w:before="160"/>
      <w:jc w:val="center"/>
    </w:pPr>
    <w:rPr>
      <w:i/>
      <w:iCs/>
      <w:color w:val="404040" w:themeColor="text1" w:themeTint="BF"/>
    </w:rPr>
  </w:style>
  <w:style w:type="character" w:customStyle="1" w:styleId="QuoteChar">
    <w:name w:val="Quote Char"/>
    <w:basedOn w:val="DefaultParagraphFont"/>
    <w:link w:val="Quote"/>
    <w:uiPriority w:val="29"/>
    <w:rsid w:val="00E33187"/>
    <w:rPr>
      <w:i/>
      <w:iCs/>
      <w:color w:val="404040" w:themeColor="text1" w:themeTint="BF"/>
    </w:rPr>
  </w:style>
  <w:style w:type="paragraph" w:styleId="ListParagraph">
    <w:name w:val="List Paragraph"/>
    <w:basedOn w:val="Normal"/>
    <w:uiPriority w:val="34"/>
    <w:qFormat/>
    <w:rsid w:val="00E33187"/>
    <w:pPr>
      <w:ind w:left="720"/>
      <w:contextualSpacing/>
    </w:pPr>
  </w:style>
  <w:style w:type="character" w:styleId="IntenseEmphasis">
    <w:name w:val="Intense Emphasis"/>
    <w:basedOn w:val="DefaultParagraphFont"/>
    <w:uiPriority w:val="21"/>
    <w:qFormat/>
    <w:rsid w:val="00E33187"/>
    <w:rPr>
      <w:i/>
      <w:iCs/>
      <w:color w:val="0F4761" w:themeColor="accent1" w:themeShade="BF"/>
    </w:rPr>
  </w:style>
  <w:style w:type="paragraph" w:styleId="IntenseQuote">
    <w:name w:val="Intense Quote"/>
    <w:basedOn w:val="Normal"/>
    <w:next w:val="Normal"/>
    <w:link w:val="IntenseQuoteChar"/>
    <w:uiPriority w:val="30"/>
    <w:qFormat/>
    <w:rsid w:val="00E33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187"/>
    <w:rPr>
      <w:i/>
      <w:iCs/>
      <w:color w:val="0F4761" w:themeColor="accent1" w:themeShade="BF"/>
    </w:rPr>
  </w:style>
  <w:style w:type="character" w:styleId="IntenseReference">
    <w:name w:val="Intense Reference"/>
    <w:basedOn w:val="DefaultParagraphFont"/>
    <w:uiPriority w:val="32"/>
    <w:qFormat/>
    <w:rsid w:val="00E331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433516">
      <w:bodyDiv w:val="1"/>
      <w:marLeft w:val="0"/>
      <w:marRight w:val="0"/>
      <w:marTop w:val="0"/>
      <w:marBottom w:val="0"/>
      <w:divBdr>
        <w:top w:val="none" w:sz="0" w:space="0" w:color="auto"/>
        <w:left w:val="none" w:sz="0" w:space="0" w:color="auto"/>
        <w:bottom w:val="none" w:sz="0" w:space="0" w:color="auto"/>
        <w:right w:val="none" w:sz="0" w:space="0" w:color="auto"/>
      </w:divBdr>
      <w:divsChild>
        <w:div w:id="260534093">
          <w:marLeft w:val="0"/>
          <w:marRight w:val="0"/>
          <w:marTop w:val="0"/>
          <w:marBottom w:val="0"/>
          <w:divBdr>
            <w:top w:val="none" w:sz="0" w:space="0" w:color="auto"/>
            <w:left w:val="none" w:sz="0" w:space="0" w:color="auto"/>
            <w:bottom w:val="none" w:sz="0" w:space="0" w:color="auto"/>
            <w:right w:val="none" w:sz="0" w:space="0" w:color="auto"/>
          </w:divBdr>
          <w:divsChild>
            <w:div w:id="222300791">
              <w:marLeft w:val="0"/>
              <w:marRight w:val="0"/>
              <w:marTop w:val="0"/>
              <w:marBottom w:val="0"/>
              <w:divBdr>
                <w:top w:val="none" w:sz="0" w:space="0" w:color="auto"/>
                <w:left w:val="none" w:sz="0" w:space="0" w:color="auto"/>
                <w:bottom w:val="none" w:sz="0" w:space="0" w:color="auto"/>
                <w:right w:val="none" w:sz="0" w:space="0" w:color="auto"/>
              </w:divBdr>
              <w:divsChild>
                <w:div w:id="275337175">
                  <w:marLeft w:val="0"/>
                  <w:marRight w:val="0"/>
                  <w:marTop w:val="0"/>
                  <w:marBottom w:val="0"/>
                  <w:divBdr>
                    <w:top w:val="none" w:sz="0" w:space="0" w:color="auto"/>
                    <w:left w:val="none" w:sz="0" w:space="0" w:color="auto"/>
                    <w:bottom w:val="none" w:sz="0" w:space="0" w:color="auto"/>
                    <w:right w:val="none" w:sz="0" w:space="0" w:color="auto"/>
                  </w:divBdr>
                  <w:divsChild>
                    <w:div w:id="1558736714">
                      <w:marLeft w:val="0"/>
                      <w:marRight w:val="0"/>
                      <w:marTop w:val="0"/>
                      <w:marBottom w:val="0"/>
                      <w:divBdr>
                        <w:top w:val="none" w:sz="0" w:space="0" w:color="auto"/>
                        <w:left w:val="none" w:sz="0" w:space="0" w:color="auto"/>
                        <w:bottom w:val="none" w:sz="0" w:space="0" w:color="auto"/>
                        <w:right w:val="none" w:sz="0" w:space="0" w:color="auto"/>
                      </w:divBdr>
                      <w:divsChild>
                        <w:div w:id="177282839">
                          <w:marLeft w:val="0"/>
                          <w:marRight w:val="0"/>
                          <w:marTop w:val="0"/>
                          <w:marBottom w:val="0"/>
                          <w:divBdr>
                            <w:top w:val="none" w:sz="0" w:space="0" w:color="auto"/>
                            <w:left w:val="none" w:sz="0" w:space="0" w:color="auto"/>
                            <w:bottom w:val="none" w:sz="0" w:space="0" w:color="auto"/>
                            <w:right w:val="none" w:sz="0" w:space="0" w:color="auto"/>
                          </w:divBdr>
                          <w:divsChild>
                            <w:div w:id="292029474">
                              <w:marLeft w:val="0"/>
                              <w:marRight w:val="0"/>
                              <w:marTop w:val="0"/>
                              <w:marBottom w:val="0"/>
                              <w:divBdr>
                                <w:top w:val="none" w:sz="0" w:space="0" w:color="auto"/>
                                <w:left w:val="none" w:sz="0" w:space="0" w:color="auto"/>
                                <w:bottom w:val="none" w:sz="0" w:space="0" w:color="auto"/>
                                <w:right w:val="none" w:sz="0" w:space="0" w:color="auto"/>
                              </w:divBdr>
                              <w:divsChild>
                                <w:div w:id="1311053769">
                                  <w:marLeft w:val="0"/>
                                  <w:marRight w:val="0"/>
                                  <w:marTop w:val="0"/>
                                  <w:marBottom w:val="0"/>
                                  <w:divBdr>
                                    <w:top w:val="none" w:sz="0" w:space="0" w:color="auto"/>
                                    <w:left w:val="none" w:sz="0" w:space="0" w:color="auto"/>
                                    <w:bottom w:val="none" w:sz="0" w:space="0" w:color="auto"/>
                                    <w:right w:val="none" w:sz="0" w:space="0" w:color="auto"/>
                                  </w:divBdr>
                                  <w:divsChild>
                                    <w:div w:id="13522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28863">
                          <w:marLeft w:val="0"/>
                          <w:marRight w:val="0"/>
                          <w:marTop w:val="0"/>
                          <w:marBottom w:val="0"/>
                          <w:divBdr>
                            <w:top w:val="none" w:sz="0" w:space="0" w:color="auto"/>
                            <w:left w:val="none" w:sz="0" w:space="0" w:color="auto"/>
                            <w:bottom w:val="none" w:sz="0" w:space="0" w:color="auto"/>
                            <w:right w:val="none" w:sz="0" w:space="0" w:color="auto"/>
                          </w:divBdr>
                          <w:divsChild>
                            <w:div w:id="23600603">
                              <w:marLeft w:val="0"/>
                              <w:marRight w:val="0"/>
                              <w:marTop w:val="0"/>
                              <w:marBottom w:val="0"/>
                              <w:divBdr>
                                <w:top w:val="none" w:sz="0" w:space="0" w:color="auto"/>
                                <w:left w:val="none" w:sz="0" w:space="0" w:color="auto"/>
                                <w:bottom w:val="none" w:sz="0" w:space="0" w:color="auto"/>
                                <w:right w:val="none" w:sz="0" w:space="0" w:color="auto"/>
                              </w:divBdr>
                              <w:divsChild>
                                <w:div w:id="1606157442">
                                  <w:marLeft w:val="0"/>
                                  <w:marRight w:val="0"/>
                                  <w:marTop w:val="0"/>
                                  <w:marBottom w:val="0"/>
                                  <w:divBdr>
                                    <w:top w:val="none" w:sz="0" w:space="0" w:color="auto"/>
                                    <w:left w:val="none" w:sz="0" w:space="0" w:color="auto"/>
                                    <w:bottom w:val="none" w:sz="0" w:space="0" w:color="auto"/>
                                    <w:right w:val="none" w:sz="0" w:space="0" w:color="auto"/>
                                  </w:divBdr>
                                  <w:divsChild>
                                    <w:div w:id="87551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629641">
      <w:bodyDiv w:val="1"/>
      <w:marLeft w:val="0"/>
      <w:marRight w:val="0"/>
      <w:marTop w:val="0"/>
      <w:marBottom w:val="0"/>
      <w:divBdr>
        <w:top w:val="none" w:sz="0" w:space="0" w:color="auto"/>
        <w:left w:val="none" w:sz="0" w:space="0" w:color="auto"/>
        <w:bottom w:val="none" w:sz="0" w:space="0" w:color="auto"/>
        <w:right w:val="none" w:sz="0" w:space="0" w:color="auto"/>
      </w:divBdr>
      <w:divsChild>
        <w:div w:id="553661733">
          <w:marLeft w:val="0"/>
          <w:marRight w:val="0"/>
          <w:marTop w:val="0"/>
          <w:marBottom w:val="0"/>
          <w:divBdr>
            <w:top w:val="none" w:sz="0" w:space="0" w:color="auto"/>
            <w:left w:val="none" w:sz="0" w:space="0" w:color="auto"/>
            <w:bottom w:val="none" w:sz="0" w:space="0" w:color="auto"/>
            <w:right w:val="none" w:sz="0" w:space="0" w:color="auto"/>
          </w:divBdr>
          <w:divsChild>
            <w:div w:id="735323843">
              <w:marLeft w:val="0"/>
              <w:marRight w:val="0"/>
              <w:marTop w:val="0"/>
              <w:marBottom w:val="0"/>
              <w:divBdr>
                <w:top w:val="none" w:sz="0" w:space="0" w:color="auto"/>
                <w:left w:val="none" w:sz="0" w:space="0" w:color="auto"/>
                <w:bottom w:val="none" w:sz="0" w:space="0" w:color="auto"/>
                <w:right w:val="none" w:sz="0" w:space="0" w:color="auto"/>
              </w:divBdr>
              <w:divsChild>
                <w:div w:id="517472464">
                  <w:marLeft w:val="0"/>
                  <w:marRight w:val="0"/>
                  <w:marTop w:val="0"/>
                  <w:marBottom w:val="0"/>
                  <w:divBdr>
                    <w:top w:val="none" w:sz="0" w:space="0" w:color="auto"/>
                    <w:left w:val="none" w:sz="0" w:space="0" w:color="auto"/>
                    <w:bottom w:val="none" w:sz="0" w:space="0" w:color="auto"/>
                    <w:right w:val="none" w:sz="0" w:space="0" w:color="auto"/>
                  </w:divBdr>
                  <w:divsChild>
                    <w:div w:id="1907183799">
                      <w:marLeft w:val="0"/>
                      <w:marRight w:val="0"/>
                      <w:marTop w:val="0"/>
                      <w:marBottom w:val="0"/>
                      <w:divBdr>
                        <w:top w:val="none" w:sz="0" w:space="0" w:color="auto"/>
                        <w:left w:val="none" w:sz="0" w:space="0" w:color="auto"/>
                        <w:bottom w:val="none" w:sz="0" w:space="0" w:color="auto"/>
                        <w:right w:val="none" w:sz="0" w:space="0" w:color="auto"/>
                      </w:divBdr>
                      <w:divsChild>
                        <w:div w:id="1138765670">
                          <w:marLeft w:val="0"/>
                          <w:marRight w:val="0"/>
                          <w:marTop w:val="0"/>
                          <w:marBottom w:val="0"/>
                          <w:divBdr>
                            <w:top w:val="none" w:sz="0" w:space="0" w:color="auto"/>
                            <w:left w:val="none" w:sz="0" w:space="0" w:color="auto"/>
                            <w:bottom w:val="none" w:sz="0" w:space="0" w:color="auto"/>
                            <w:right w:val="none" w:sz="0" w:space="0" w:color="auto"/>
                          </w:divBdr>
                          <w:divsChild>
                            <w:div w:id="32002082">
                              <w:marLeft w:val="0"/>
                              <w:marRight w:val="0"/>
                              <w:marTop w:val="0"/>
                              <w:marBottom w:val="0"/>
                              <w:divBdr>
                                <w:top w:val="none" w:sz="0" w:space="0" w:color="auto"/>
                                <w:left w:val="none" w:sz="0" w:space="0" w:color="auto"/>
                                <w:bottom w:val="none" w:sz="0" w:space="0" w:color="auto"/>
                                <w:right w:val="none" w:sz="0" w:space="0" w:color="auto"/>
                              </w:divBdr>
                              <w:divsChild>
                                <w:div w:id="1255747691">
                                  <w:marLeft w:val="0"/>
                                  <w:marRight w:val="0"/>
                                  <w:marTop w:val="0"/>
                                  <w:marBottom w:val="0"/>
                                  <w:divBdr>
                                    <w:top w:val="none" w:sz="0" w:space="0" w:color="auto"/>
                                    <w:left w:val="none" w:sz="0" w:space="0" w:color="auto"/>
                                    <w:bottom w:val="none" w:sz="0" w:space="0" w:color="auto"/>
                                    <w:right w:val="none" w:sz="0" w:space="0" w:color="auto"/>
                                  </w:divBdr>
                                  <w:divsChild>
                                    <w:div w:id="2802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00811">
                          <w:marLeft w:val="0"/>
                          <w:marRight w:val="0"/>
                          <w:marTop w:val="0"/>
                          <w:marBottom w:val="0"/>
                          <w:divBdr>
                            <w:top w:val="none" w:sz="0" w:space="0" w:color="auto"/>
                            <w:left w:val="none" w:sz="0" w:space="0" w:color="auto"/>
                            <w:bottom w:val="none" w:sz="0" w:space="0" w:color="auto"/>
                            <w:right w:val="none" w:sz="0" w:space="0" w:color="auto"/>
                          </w:divBdr>
                          <w:divsChild>
                            <w:div w:id="529879537">
                              <w:marLeft w:val="0"/>
                              <w:marRight w:val="0"/>
                              <w:marTop w:val="0"/>
                              <w:marBottom w:val="0"/>
                              <w:divBdr>
                                <w:top w:val="none" w:sz="0" w:space="0" w:color="auto"/>
                                <w:left w:val="none" w:sz="0" w:space="0" w:color="auto"/>
                                <w:bottom w:val="none" w:sz="0" w:space="0" w:color="auto"/>
                                <w:right w:val="none" w:sz="0" w:space="0" w:color="auto"/>
                              </w:divBdr>
                              <w:divsChild>
                                <w:div w:id="1060253920">
                                  <w:marLeft w:val="0"/>
                                  <w:marRight w:val="0"/>
                                  <w:marTop w:val="0"/>
                                  <w:marBottom w:val="0"/>
                                  <w:divBdr>
                                    <w:top w:val="none" w:sz="0" w:space="0" w:color="auto"/>
                                    <w:left w:val="none" w:sz="0" w:space="0" w:color="auto"/>
                                    <w:bottom w:val="none" w:sz="0" w:space="0" w:color="auto"/>
                                    <w:right w:val="none" w:sz="0" w:space="0" w:color="auto"/>
                                  </w:divBdr>
                                  <w:divsChild>
                                    <w:div w:id="17594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Goode</dc:creator>
  <cp:keywords/>
  <dc:description/>
  <cp:lastModifiedBy>Toby Ford</cp:lastModifiedBy>
  <cp:revision>2</cp:revision>
  <dcterms:created xsi:type="dcterms:W3CDTF">2025-03-06T08:22:00Z</dcterms:created>
  <dcterms:modified xsi:type="dcterms:W3CDTF">2025-04-29T09:55:00Z</dcterms:modified>
</cp:coreProperties>
</file>